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EF" w:rsidRPr="00C34F85" w:rsidRDefault="002E48EF" w:rsidP="00066D17">
      <w:pPr>
        <w:rPr>
          <w:rFonts w:ascii="Times New Roman" w:hAnsi="Times New Roman" w:cs="Times New Roman"/>
        </w:rPr>
      </w:pPr>
    </w:p>
    <w:p w:rsidR="00066D17" w:rsidRPr="00C34F85" w:rsidRDefault="00066D17" w:rsidP="0006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F85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им. </w:t>
      </w:r>
      <w:proofErr w:type="spellStart"/>
      <w:r w:rsidRPr="00C34F85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066D17" w:rsidRPr="00C34F85" w:rsidRDefault="00066D17" w:rsidP="0006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F85">
        <w:rPr>
          <w:rFonts w:ascii="Times New Roman" w:hAnsi="Times New Roman" w:cs="Times New Roman"/>
          <w:b/>
          <w:sz w:val="24"/>
          <w:szCs w:val="24"/>
        </w:rPr>
        <w:t>Факультет Международных отношений</w:t>
      </w:r>
    </w:p>
    <w:p w:rsidR="00066D17" w:rsidRPr="00C34F85" w:rsidRDefault="00066D1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34F85">
        <w:rPr>
          <w:rFonts w:ascii="Times New Roman" w:hAnsi="Times New Roman"/>
          <w:b/>
          <w:sz w:val="24"/>
          <w:szCs w:val="24"/>
          <w:lang w:val="ru-RU"/>
        </w:rPr>
        <w:t>Образовательная программа по специальности</w:t>
      </w:r>
    </w:p>
    <w:p w:rsidR="00066D17" w:rsidRPr="00C34F85" w:rsidRDefault="00EC7E56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6М020700 </w:t>
      </w:r>
      <w:r w:rsidR="00E554DB">
        <w:rPr>
          <w:rFonts w:ascii="Times New Roman" w:hAnsi="Times New Roman"/>
          <w:b/>
          <w:sz w:val="24"/>
          <w:szCs w:val="24"/>
          <w:lang w:val="ru-RU"/>
        </w:rPr>
        <w:t>«</w:t>
      </w:r>
      <w:r>
        <w:rPr>
          <w:rFonts w:ascii="Times New Roman" w:hAnsi="Times New Roman"/>
          <w:b/>
          <w:sz w:val="24"/>
          <w:szCs w:val="24"/>
          <w:lang w:val="ru-RU"/>
        </w:rPr>
        <w:t>Переводческое дело»  курс-2</w:t>
      </w:r>
    </w:p>
    <w:p w:rsidR="00066D17" w:rsidRPr="00C34F85" w:rsidRDefault="00066D1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34F85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066D17" w:rsidRPr="00C34F85" w:rsidRDefault="00E554DB" w:rsidP="00066D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2018</w:t>
      </w:r>
      <w:r w:rsidR="00066D17" w:rsidRPr="00C34F85">
        <w:rPr>
          <w:rFonts w:ascii="Times New Roman" w:hAnsi="Times New Roman" w:cs="Times New Roman"/>
          <w:b/>
          <w:sz w:val="24"/>
          <w:szCs w:val="24"/>
        </w:rPr>
        <w:t>-201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066D17" w:rsidRPr="00C3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6D17" w:rsidRPr="00C34F85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066D17" w:rsidRPr="00C34F8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9752" w:type="dxa"/>
        <w:tblInd w:w="-5" w:type="dxa"/>
        <w:tblLayout w:type="fixed"/>
        <w:tblLook w:val="04A0"/>
      </w:tblPr>
      <w:tblGrid>
        <w:gridCol w:w="822"/>
        <w:gridCol w:w="142"/>
        <w:gridCol w:w="709"/>
        <w:gridCol w:w="1700"/>
        <w:gridCol w:w="709"/>
        <w:gridCol w:w="945"/>
        <w:gridCol w:w="945"/>
        <w:gridCol w:w="945"/>
        <w:gridCol w:w="576"/>
        <w:gridCol w:w="851"/>
        <w:gridCol w:w="283"/>
        <w:gridCol w:w="1125"/>
      </w:tblGrid>
      <w:tr w:rsidR="00066D17" w:rsidRPr="00C34F85" w:rsidTr="00722817">
        <w:tc>
          <w:tcPr>
            <w:tcW w:w="97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66D17" w:rsidRPr="00C34F85" w:rsidTr="00722817">
        <w:trPr>
          <w:trHeight w:val="265"/>
        </w:trPr>
        <w:tc>
          <w:tcPr>
            <w:tcW w:w="167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2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066D17" w:rsidRPr="00C34F85" w:rsidTr="00722817">
        <w:trPr>
          <w:trHeight w:val="265"/>
        </w:trPr>
        <w:tc>
          <w:tcPr>
            <w:tcW w:w="1673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7228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7228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7228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2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7228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7228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66D17" w:rsidRPr="00C34F85" w:rsidTr="00722817"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EC7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C7E56">
              <w:rPr>
                <w:rFonts w:ascii="Times New Roman" w:hAnsi="Times New Roman" w:cs="Times New Roman"/>
                <w:sz w:val="24"/>
                <w:szCs w:val="24"/>
              </w:rPr>
              <w:t xml:space="preserve">Перевод </w:t>
            </w:r>
            <w:proofErr w:type="spellStart"/>
            <w:r w:rsidR="00EC7E56">
              <w:rPr>
                <w:rFonts w:ascii="Times New Roman" w:hAnsi="Times New Roman" w:cs="Times New Roman"/>
                <w:sz w:val="24"/>
                <w:szCs w:val="24"/>
              </w:rPr>
              <w:t>бридических</w:t>
            </w:r>
            <w:proofErr w:type="spellEnd"/>
            <w:r w:rsidR="00EC7E56">
              <w:rPr>
                <w:rFonts w:ascii="Times New Roman" w:hAnsi="Times New Roman" w:cs="Times New Roman"/>
                <w:sz w:val="24"/>
                <w:szCs w:val="24"/>
              </w:rPr>
              <w:t xml:space="preserve"> текстов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14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6D17" w:rsidRPr="00C34F85" w:rsidTr="00722817"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D17" w:rsidRPr="00C34F85" w:rsidTr="000251E5">
        <w:trPr>
          <w:trHeight w:val="389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к.ф.н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066D17" w:rsidRPr="00C34F85" w:rsidTr="000B0683">
        <w:trPr>
          <w:trHeight w:val="389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6471BB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удитория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066D17" w:rsidRPr="00C34F85" w:rsidTr="009027A6">
        <w:trPr>
          <w:trHeight w:val="389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6471BB" w:rsidP="00647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</w:t>
            </w:r>
            <w:r w:rsidR="00066D17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@Kaznu.kz</w:t>
            </w:r>
          </w:p>
        </w:tc>
      </w:tr>
      <w:tr w:rsidR="00066D17" w:rsidRPr="00C34F85" w:rsidTr="00B5284B">
        <w:trPr>
          <w:trHeight w:val="389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066D17" w:rsidRPr="00C34F85" w:rsidTr="00722817">
        <w:trPr>
          <w:trHeight w:val="560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Целью данного курса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студентов с основами </w:t>
            </w:r>
            <w:r w:rsidR="00EC7E56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юридического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перевода, письменной пунктуацией,  расширение лингвистических знаний и словарного запаса, развитие навыков  письменного перевода. В результате изучения дисциплины студент будет способен: </w:t>
            </w:r>
          </w:p>
          <w:p w:rsidR="00066D17" w:rsidRPr="00C34F85" w:rsidRDefault="00066D17" w:rsidP="00066D17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использовать инструментальные компетенции: понимать, анализировать, переводить информацию,  содержащуюся в текстах на английском  языке, в заданном объеме; аргументировать свою точку зрения;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применять предметные</w:t>
            </w:r>
            <w:r w:rsidR="00E6388D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компетенции: развивать навыки устного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перевода.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переводить и кратко излагать содержание оригиналов международных документов;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составлять аналогичные документы, адресованные различным организациям или юридическим лицам, используя оригиналы международных документов на англ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зыке; </w:t>
            </w:r>
          </w:p>
          <w:p w:rsidR="00066D17" w:rsidRPr="00C34F85" w:rsidRDefault="00066D17" w:rsidP="00066D17">
            <w:pPr>
              <w:pStyle w:val="a7"/>
              <w:numPr>
                <w:ilvl w:val="0"/>
                <w:numId w:val="8"/>
              </w:numPr>
              <w:ind w:left="33" w:firstLine="14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34F85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C34F85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</w:t>
            </w:r>
            <w:r w:rsidRPr="00C34F85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использовать  приемы перевода для достижения адекватности перевода текстов; 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вычленять информативную основу текстов;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развитие навыков создания </w:t>
            </w:r>
            <w:r w:rsidR="00E6388D">
              <w:rPr>
                <w:rFonts w:ascii="Times New Roman" w:hAnsi="Times New Roman" w:cs="Times New Roman"/>
                <w:sz w:val="24"/>
                <w:szCs w:val="24"/>
              </w:rPr>
              <w:t xml:space="preserve">устных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текстов (эссе, рефератов, статей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)в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обще коммуникативными, академическими и профессиональными потребностями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 навыки сомостоятельного решение языковых проблем.</w:t>
            </w:r>
          </w:p>
        </w:tc>
      </w:tr>
      <w:tr w:rsidR="00066D17" w:rsidRPr="00C34F85" w:rsidTr="00722817">
        <w:trPr>
          <w:trHeight w:val="560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Пререквизитыкорреквизиты</w:t>
            </w:r>
            <w:proofErr w:type="spellEnd"/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«Деловая переписка на иностранном языке»</w:t>
            </w:r>
          </w:p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Общественно-политический перевод»</w:t>
            </w:r>
          </w:p>
        </w:tc>
      </w:tr>
      <w:tr w:rsidR="00066D17" w:rsidRPr="00C34F85" w:rsidTr="00722817">
        <w:trPr>
          <w:trHeight w:val="316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КарауловаЮ.А.Практикум</w:t>
            </w:r>
            <w:proofErr w:type="spellEnd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по юридическому переводу 2015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перевода Г.Э. Мирам, В.В. Дайнеко 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Теория перевода Комиссаров </w:t>
            </w:r>
            <w:proofErr w:type="spellStart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А.А.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ИлиадиЮ.А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EnglishforLawyers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, - Москва, 2014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Borisenko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I.I.,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Evtoushenko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L.I. English in International Instruments. Moscow, 2007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Correspondence Manual. – N.Y.: United Nations, 2010.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разделе УМКД.</w:t>
            </w:r>
          </w:p>
          <w:p w:rsidR="00066D17" w:rsidRPr="00C34F85" w:rsidRDefault="00066D17" w:rsidP="00066D17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D17" w:rsidRPr="00C34F85" w:rsidTr="00722817">
        <w:trPr>
          <w:trHeight w:val="316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066D17" w:rsidRPr="00C34F85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066D17" w:rsidRPr="00C34F85" w:rsidRDefault="00066D17" w:rsidP="00066D17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аудиторному занятию (семинарские) вы должны подготовиться заранее, согласно графику приведенному ниже.</w:t>
            </w:r>
          </w:p>
          <w:p w:rsidR="00066D17" w:rsidRPr="00C34F85" w:rsidRDefault="00066D17" w:rsidP="00066D17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СРА сданное на неделю позже будет принято снижена 50%</w:t>
            </w:r>
          </w:p>
          <w:p w:rsidR="00066D17" w:rsidRPr="00C34F85" w:rsidRDefault="00066D17" w:rsidP="00066D17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MidtermExam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066D17" w:rsidRPr="00C34F85" w:rsidRDefault="00066D17" w:rsidP="00066D17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066D17" w:rsidRPr="00C34F85" w:rsidRDefault="00066D17" w:rsidP="00066D17">
            <w:pPr>
              <w:numPr>
                <w:ilvl w:val="0"/>
                <w:numId w:val="5"/>
              </w:numPr>
              <w:spacing w:after="0" w:line="240" w:lineRule="auto"/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Семинарские занятия СРС должны носит самостоятельный, творческий характер;</w:t>
            </w:r>
          </w:p>
          <w:p w:rsidR="00066D17" w:rsidRPr="00C34F85" w:rsidRDefault="00066D17" w:rsidP="00066D17">
            <w:pPr>
              <w:numPr>
                <w:ilvl w:val="0"/>
                <w:numId w:val="5"/>
              </w:numPr>
              <w:spacing w:after="0" w:line="240" w:lineRule="auto"/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получить консультационную помощь по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mailaigerim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_0715@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6D17" w:rsidRPr="00C34F85" w:rsidTr="00722817">
        <w:trPr>
          <w:trHeight w:val="316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066D17" w:rsidRPr="00C34F85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 и аттестации</w:t>
            </w: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</w:p>
          <w:p w:rsidR="00066D17" w:rsidRPr="00C34F85" w:rsidRDefault="00066D17" w:rsidP="00066D1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  <w:tr w:rsidR="00066D17" w:rsidRPr="00C34F85" w:rsidTr="00722817">
        <w:trPr>
          <w:trHeight w:val="401"/>
        </w:trPr>
        <w:tc>
          <w:tcPr>
            <w:tcW w:w="97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Календарь (график) реализации содержания учебного курса  дисциплины</w:t>
            </w:r>
          </w:p>
        </w:tc>
      </w:tr>
      <w:tr w:rsidR="00066D17" w:rsidRPr="00C34F85" w:rsidTr="00C34F85"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066D17" w:rsidRPr="00C34F85" w:rsidTr="00722817">
        <w:tc>
          <w:tcPr>
            <w:tcW w:w="97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Module</w:t>
            </w:r>
          </w:p>
        </w:tc>
      </w:tr>
      <w:tr w:rsidR="00066D17" w:rsidRPr="00C34F85" w:rsidTr="00C34F85"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E6388D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Development of Mankind, Clash of </w:t>
            </w:r>
            <w:proofErr w:type="gramStart"/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Civilization 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proofErr w:type="gramEnd"/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basic of </w:t>
            </w:r>
            <w:r w:rsidR="00E6388D"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oral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 Theory. Object and objectives.</w:t>
            </w:r>
          </w:p>
          <w:p w:rsidR="00066D17" w:rsidRPr="00E6388D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Revision of  </w:t>
            </w:r>
            <w:r w:rsidR="00E6388D"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perfect forms, 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Modal Verbs denoting permission, prohibition, obligation necessity, possibility &amp; probability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 –up</w:t>
            </w: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C34F85" w:rsidTr="00C34F85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International Relations , Globalization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Equivalence in Translation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Participle, Infinitive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Round-up. Rendering &amp; Commenting on a newspaper article  on the Current global issues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C34F85" w:rsidTr="00C34F85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1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Simple Commercial types of legal document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34F85" w:rsidRPr="00C34F85" w:rsidTr="00C34F85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presentation Types of legal translation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6D17" w:rsidRPr="00C34F85" w:rsidTr="00C34F85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7D9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International law,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Pragmatics of legal translation</w:t>
            </w:r>
          </w:p>
          <w:p w:rsidR="00E6388D" w:rsidRPr="00E6388D" w:rsidRDefault="00066D17" w:rsidP="00E6388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Passive voice</w:t>
            </w:r>
          </w:p>
          <w:p w:rsidR="00066D17" w:rsidRPr="00C34F85" w:rsidRDefault="00066D17" w:rsidP="00E6388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6D17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66D17" w:rsidRPr="00C34F85" w:rsidTr="00C34F85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</w:t>
            </w:r>
            <w:r w:rsidR="00067D96"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Simple 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legal translation 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C34F85" w:rsidTr="00C34F85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Human Rights</w:t>
            </w:r>
            <w:r w:rsidR="00E6388D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Lexical  of legal translation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Gerund </w:t>
            </w:r>
          </w:p>
          <w:p w:rsidR="00067D96" w:rsidRPr="00C34F85" w:rsidRDefault="00067D96" w:rsidP="0006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7D96" w:rsidRPr="00EC7E56" w:rsidTr="00C34F85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 3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presentation lexical of legal translation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C34F85" w:rsidTr="00C34F85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Recent history of Russia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Grammatical aspects of legal translation 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expressing mild obligation, ability &amp; advice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Writing News Round-up.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6D17" w:rsidRPr="00C34F85" w:rsidTr="00C34F85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067D96"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WT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Art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Legal writing.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EC7E56" w:rsidTr="00C34F85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Grammatical aspects of legal translation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C34F85" w:rsidTr="00C34F85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EC7E56" w:rsidTr="00C34F85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Armed Force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Semantically  aspects of legal translation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Complex Object 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News Round-up.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F85" w:rsidRPr="00C34F85" w:rsidTr="00C34F85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750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Semantically  aspects of legal translation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3</w:t>
            </w:r>
          </w:p>
        </w:tc>
      </w:tr>
      <w:tr w:rsidR="00C34F85" w:rsidRPr="00C34F85" w:rsidTr="00C34F85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34F85" w:rsidRPr="00C34F85" w:rsidTr="00C34F85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examination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067D96" w:rsidRPr="00C34F85" w:rsidTr="00722817">
        <w:tc>
          <w:tcPr>
            <w:tcW w:w="97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 Module</w:t>
            </w:r>
          </w:p>
        </w:tc>
      </w:tr>
      <w:tr w:rsidR="00067D96" w:rsidRPr="00C34F85" w:rsidTr="00722817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acroeconomics, World economy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legal translation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Subjunctive mood 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Presentations on hot spots issues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C34F85" w:rsidTr="00722817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AB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legal translation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B47D8" w:rsidRPr="00C34F85" w:rsidTr="00AB47D8">
        <w:trPr>
          <w:trHeight w:val="706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Mass culture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Sequence of tenses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false friend  translation</w:t>
            </w:r>
          </w:p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Participial Abs. Constricts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Presentations on hot spots issues</w:t>
            </w:r>
          </w:p>
          <w:p w:rsidR="00AB47D8" w:rsidRPr="00C34F85" w:rsidRDefault="00AB47D8" w:rsidP="00AB47D8">
            <w:pPr>
              <w:spacing w:after="0" w:line="240" w:lineRule="auto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AB47D8" w:rsidRPr="00C34F85" w:rsidTr="00D802CA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translation the text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C34F85" w:rsidTr="00D802CA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3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the listening contract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C34F85" w:rsidTr="00722817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</w:t>
            </w: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Mass media, Information Society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communication in</w:t>
            </w:r>
            <w:r w:rsidR="00AB47D8"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 </w:t>
            </w:r>
          </w:p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Article,</w:t>
            </w:r>
            <w:r w:rsid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participle clause</w:t>
            </w:r>
          </w:p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Writing.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C34F85" w:rsidTr="00722817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SIWT8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 Documents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B47D8" w:rsidRPr="00C34F85" w:rsidTr="00AB47D8">
        <w:trPr>
          <w:trHeight w:val="750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ReadingText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Biotechnology, Conquering space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of translation</w:t>
            </w:r>
          </w:p>
          <w:p w:rsidR="006471BB" w:rsidRDefault="00AB47D8" w:rsidP="006471B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Degree of caparison, Complex sentences  </w:t>
            </w:r>
          </w:p>
          <w:p w:rsidR="00AB47D8" w:rsidRPr="00C34F85" w:rsidRDefault="00AB47D8" w:rsidP="006471B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47D8" w:rsidRPr="00C34F85" w:rsidTr="004C014E">
        <w:trPr>
          <w:trHeight w:val="323"/>
        </w:trPr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 4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Contracts and Their Performance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C34F85" w:rsidTr="00C13C6F">
        <w:trPr>
          <w:trHeight w:val="848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Olympic games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Stylistic Aspects of Translation</w:t>
            </w:r>
          </w:p>
          <w:p w:rsidR="006471BB" w:rsidRDefault="00AB47D8" w:rsidP="006471BB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Pronounce, phrasal verbs </w:t>
            </w:r>
          </w:p>
          <w:p w:rsidR="00AB47D8" w:rsidRPr="00C34F85" w:rsidRDefault="00AB47D8" w:rsidP="006471BB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B47D8" w:rsidRPr="00C34F85" w:rsidTr="00C251E7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AB47D8" w:rsidRPr="00C34F85" w:rsidTr="00C251E7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B47D8" w:rsidRPr="00C34F85" w:rsidTr="00C251E7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066D17" w:rsidRPr="00C34F85" w:rsidRDefault="00066D17" w:rsidP="00066D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54DB" w:rsidRPr="00491FCA" w:rsidRDefault="00E554DB" w:rsidP="00E554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5D3EB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D3EBE">
        <w:rPr>
          <w:rFonts w:ascii="Times New Roman" w:hAnsi="Times New Roman" w:cs="Times New Roman"/>
          <w:sz w:val="24"/>
          <w:szCs w:val="24"/>
        </w:rPr>
        <w:t xml:space="preserve">афедрой                 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5D3EBE">
        <w:rPr>
          <w:rFonts w:ascii="Times New Roman" w:hAnsi="Times New Roman" w:cs="Times New Roman"/>
          <w:sz w:val="24"/>
          <w:szCs w:val="24"/>
        </w:rPr>
        <w:t>.А.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5D3EBE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5D3EBE">
        <w:rPr>
          <w:rFonts w:ascii="Times New Roman" w:hAnsi="Times New Roman" w:cs="Times New Roman"/>
          <w:sz w:val="24"/>
          <w:szCs w:val="24"/>
        </w:rPr>
        <w:t xml:space="preserve">екана по УМ и ВР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Даркенбаев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А.И.  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rPr>
          <w:rFonts w:ascii="Times New Roman" w:hAnsi="Times New Roman" w:cs="Times New Roman"/>
        </w:rPr>
      </w:pPr>
    </w:p>
    <w:sectPr w:rsidR="00066D17" w:rsidRPr="00C34F85" w:rsidSect="00B637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2353B"/>
    <w:multiLevelType w:val="hybridMultilevel"/>
    <w:tmpl w:val="890A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33E93570"/>
    <w:multiLevelType w:val="hybridMultilevel"/>
    <w:tmpl w:val="8A0E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56DE3"/>
    <w:multiLevelType w:val="hybridMultilevel"/>
    <w:tmpl w:val="B462C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CD3563"/>
    <w:multiLevelType w:val="hybridMultilevel"/>
    <w:tmpl w:val="2D62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7724F5"/>
    <w:multiLevelType w:val="hybridMultilevel"/>
    <w:tmpl w:val="01961CC0"/>
    <w:lvl w:ilvl="0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7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16"/>
  </w:num>
  <w:num w:numId="8">
    <w:abstractNumId w:val="1"/>
  </w:num>
  <w:num w:numId="9">
    <w:abstractNumId w:val="8"/>
  </w:num>
  <w:num w:numId="10">
    <w:abstractNumId w:val="6"/>
  </w:num>
  <w:num w:numId="11">
    <w:abstractNumId w:val="0"/>
  </w:num>
  <w:num w:numId="12">
    <w:abstractNumId w:val="18"/>
  </w:num>
  <w:num w:numId="13">
    <w:abstractNumId w:val="17"/>
  </w:num>
  <w:num w:numId="14">
    <w:abstractNumId w:val="7"/>
  </w:num>
  <w:num w:numId="15">
    <w:abstractNumId w:val="19"/>
  </w:num>
  <w:num w:numId="16">
    <w:abstractNumId w:val="10"/>
  </w:num>
  <w:num w:numId="17">
    <w:abstractNumId w:val="15"/>
  </w:num>
  <w:num w:numId="18">
    <w:abstractNumId w:val="13"/>
  </w:num>
  <w:num w:numId="19">
    <w:abstractNumId w:val="12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76600"/>
    <w:rsid w:val="00001A11"/>
    <w:rsid w:val="00042FCD"/>
    <w:rsid w:val="00066D17"/>
    <w:rsid w:val="00067D96"/>
    <w:rsid w:val="000759FB"/>
    <w:rsid w:val="000D5076"/>
    <w:rsid w:val="000E538F"/>
    <w:rsid w:val="00165311"/>
    <w:rsid w:val="001F2445"/>
    <w:rsid w:val="002E48EF"/>
    <w:rsid w:val="002E6413"/>
    <w:rsid w:val="003414D4"/>
    <w:rsid w:val="00350B3F"/>
    <w:rsid w:val="00367A7A"/>
    <w:rsid w:val="00386E2F"/>
    <w:rsid w:val="00396F1A"/>
    <w:rsid w:val="003C39F4"/>
    <w:rsid w:val="004D3E01"/>
    <w:rsid w:val="005166D9"/>
    <w:rsid w:val="005B3323"/>
    <w:rsid w:val="006471BB"/>
    <w:rsid w:val="006C474B"/>
    <w:rsid w:val="007519B3"/>
    <w:rsid w:val="007537C3"/>
    <w:rsid w:val="007761D5"/>
    <w:rsid w:val="0077794C"/>
    <w:rsid w:val="007E58F4"/>
    <w:rsid w:val="007E5EA6"/>
    <w:rsid w:val="008E2008"/>
    <w:rsid w:val="008F2951"/>
    <w:rsid w:val="009A3F43"/>
    <w:rsid w:val="00AB47D8"/>
    <w:rsid w:val="00AC613B"/>
    <w:rsid w:val="00B6376A"/>
    <w:rsid w:val="00B76600"/>
    <w:rsid w:val="00C012E3"/>
    <w:rsid w:val="00C34F85"/>
    <w:rsid w:val="00C656C2"/>
    <w:rsid w:val="00CF27CE"/>
    <w:rsid w:val="00D00A08"/>
    <w:rsid w:val="00D304BA"/>
    <w:rsid w:val="00DB36DA"/>
    <w:rsid w:val="00DF225B"/>
    <w:rsid w:val="00E36617"/>
    <w:rsid w:val="00E50D6A"/>
    <w:rsid w:val="00E554DB"/>
    <w:rsid w:val="00E6388D"/>
    <w:rsid w:val="00E96E79"/>
    <w:rsid w:val="00EB37AF"/>
    <w:rsid w:val="00EB5811"/>
    <w:rsid w:val="00EC7E56"/>
    <w:rsid w:val="00ED439E"/>
    <w:rsid w:val="00FE5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7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7CE"/>
    <w:pPr>
      <w:ind w:left="720"/>
      <w:contextualSpacing/>
    </w:pPr>
  </w:style>
  <w:style w:type="character" w:customStyle="1" w:styleId="shorttext">
    <w:name w:val="short_text"/>
    <w:basedOn w:val="a0"/>
    <w:rsid w:val="00CF27CE"/>
  </w:style>
  <w:style w:type="table" w:styleId="a4">
    <w:name w:val="Table Grid"/>
    <w:basedOn w:val="a1"/>
    <w:uiPriority w:val="59"/>
    <w:rsid w:val="00CF27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9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86E2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8">
    <w:name w:val="Hyperlink"/>
    <w:basedOn w:val="a0"/>
    <w:uiPriority w:val="99"/>
    <w:semiHidden/>
    <w:unhideWhenUsed/>
    <w:rsid w:val="00367A7A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DB36DA"/>
    <w:pPr>
      <w:spacing w:after="0" w:line="240" w:lineRule="auto"/>
      <w:jc w:val="both"/>
    </w:pPr>
    <w:rPr>
      <w:rFonts w:ascii="Times/Kazakh" w:eastAsia="Times New Roman" w:hAnsi="Times/Kazakh" w:cs="Times New Roman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29</cp:revision>
  <cp:lastPrinted>2018-02-05T13:45:00Z</cp:lastPrinted>
  <dcterms:created xsi:type="dcterms:W3CDTF">2018-01-28T10:05:00Z</dcterms:created>
  <dcterms:modified xsi:type="dcterms:W3CDTF">2018-09-24T13:33:00Z</dcterms:modified>
</cp:coreProperties>
</file>